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708"/>
        <w:rPr>
          <w:rFonts w:eastAsia="Times New Roman" w:cs="Calibri"/>
          <w:sz w:val="32"/>
          <w:szCs w:val="32"/>
          <w:lang w:eastAsia="pl-PL"/>
        </w:rPr>
      </w:pPr>
      <w:r>
        <w:rPr/>
        <w:drawing>
          <wp:inline distT="0" distB="0" distL="0" distR="2540">
            <wp:extent cx="1807845" cy="695325"/>
            <wp:effectExtent l="0" t="0" r="0" b="0"/>
            <wp:docPr id="1" name="Obraz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Calibri"/>
          <w:sz w:val="32"/>
          <w:szCs w:val="32"/>
          <w:lang w:eastAsia="pl-PL"/>
        </w:rPr>
        <w:tab/>
        <w:tab/>
        <w:tab/>
        <w:tab/>
      </w:r>
      <w:r>
        <w:rPr/>
        <w:drawing>
          <wp:inline distT="0" distB="8890" distL="0" distR="0">
            <wp:extent cx="1133475" cy="1287145"/>
            <wp:effectExtent l="0" t="0" r="0" b="0"/>
            <wp:docPr id="2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rPr>
          <w:rFonts w:eastAsia="Times New Roman" w:cs="Calibri"/>
          <w:sz w:val="32"/>
          <w:szCs w:val="32"/>
          <w:lang w:eastAsia="pl-PL"/>
        </w:rPr>
      </w:pPr>
      <w:r>
        <w:rPr>
          <w:rFonts w:eastAsia="Times New Roman" w:cs="Calibri"/>
          <w:sz w:val="32"/>
          <w:szCs w:val="32"/>
          <w:lang w:eastAsia="pl-PL"/>
        </w:rPr>
      </w:r>
    </w:p>
    <w:p>
      <w:pPr>
        <w:pStyle w:val="Normal"/>
        <w:spacing w:lineRule="auto" w:line="240" w:before="0" w:after="0"/>
        <w:jc w:val="center"/>
        <w:rPr>
          <w:rFonts w:eastAsia="Times New Roman" w:cs="Calibri"/>
          <w:sz w:val="32"/>
          <w:szCs w:val="32"/>
          <w:lang w:eastAsia="pl-PL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eastAsia="Times New Roman" w:cs="Calibri"/>
          <w:sz w:val="32"/>
          <w:szCs w:val="32"/>
          <w:lang w:eastAsia="pl-PL"/>
        </w:rPr>
      </w:pPr>
      <w:r>
        <w:rPr>
          <w:rFonts w:eastAsia="Times New Roman" w:cs="Calibri"/>
          <w:sz w:val="32"/>
          <w:szCs w:val="32"/>
          <w:lang w:eastAsia="pl-PL"/>
        </w:rPr>
        <w:t>Czerwiec 2020: Święto dużych rodzin w Głogowie</w:t>
      </w:r>
    </w:p>
    <w:p>
      <w:pPr>
        <w:pStyle w:val="Normal"/>
        <w:spacing w:lineRule="auto" w:line="240" w:before="0" w:after="0"/>
        <w:jc w:val="center"/>
        <w:rPr>
          <w:rFonts w:eastAsia="Times New Roman" w:cs="Calibri"/>
          <w:sz w:val="6"/>
          <w:szCs w:val="32"/>
          <w:lang w:eastAsia="pl-PL"/>
        </w:rPr>
      </w:pPr>
      <w:r>
        <w:rPr>
          <w:rFonts w:eastAsia="Times New Roman" w:cs="Calibri"/>
          <w:sz w:val="6"/>
          <w:szCs w:val="32"/>
          <w:lang w:eastAsia="pl-PL"/>
        </w:rPr>
      </w:r>
    </w:p>
    <w:p>
      <w:pPr>
        <w:pStyle w:val="Normal"/>
        <w:spacing w:lineRule="auto" w:line="240" w:before="0" w:after="0"/>
        <w:jc w:val="center"/>
        <w:rPr>
          <w:rFonts w:eastAsia="Times New Roman" w:cs="Calibri"/>
          <w:bCs/>
          <w:sz w:val="26"/>
          <w:szCs w:val="26"/>
          <w:lang w:eastAsia="pl-PL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eastAsia="Times New Roman" w:cs="Calibri"/>
          <w:bCs/>
          <w:sz w:val="26"/>
          <w:szCs w:val="26"/>
          <w:lang w:eastAsia="pl-PL"/>
        </w:rPr>
      </w:pPr>
      <w:r>
        <w:rPr>
          <w:rFonts w:eastAsia="Times New Roman" w:cs="Calibri"/>
          <w:bCs/>
          <w:sz w:val="26"/>
          <w:szCs w:val="26"/>
          <w:lang w:eastAsia="pl-PL"/>
        </w:rPr>
        <w:t xml:space="preserve">Podpisanie porozumienia w sprawie organizacji </w:t>
      </w:r>
    </w:p>
    <w:p>
      <w:pPr>
        <w:pStyle w:val="Normal"/>
        <w:spacing w:lineRule="auto" w:line="240" w:before="0" w:after="0"/>
        <w:jc w:val="center"/>
        <w:rPr>
          <w:rFonts w:eastAsia="Times New Roman" w:cs="Calibri"/>
          <w:bCs/>
          <w:sz w:val="26"/>
          <w:szCs w:val="26"/>
          <w:lang w:eastAsia="pl-PL"/>
        </w:rPr>
      </w:pPr>
      <w:r>
        <w:rPr>
          <w:rFonts w:eastAsia="Times New Roman" w:cs="Calibri"/>
          <w:bCs/>
          <w:sz w:val="26"/>
          <w:szCs w:val="26"/>
          <w:lang w:eastAsia="pl-PL"/>
        </w:rPr>
        <w:t>VIII Zjazdu Dużych Rodzin w Głogowie</w:t>
      </w:r>
    </w:p>
    <w:p>
      <w:pPr>
        <w:pStyle w:val="Normal"/>
        <w:spacing w:lineRule="auto" w:line="240" w:before="0" w:after="0"/>
        <w:ind w:firstLine="426"/>
        <w:rPr/>
      </w:pPr>
      <w:r>
        <w:rPr/>
      </w:r>
    </w:p>
    <w:p>
      <w:pPr>
        <w:pStyle w:val="Normal"/>
        <w:spacing w:lineRule="auto" w:line="240" w:before="0" w:after="0"/>
        <w:ind w:firstLine="426"/>
        <w:jc w:val="both"/>
        <w:rPr>
          <w:rFonts w:eastAsia="Times New Roman" w:cs="Calibri"/>
          <w:sz w:val="24"/>
          <w:szCs w:val="24"/>
          <w:lang w:eastAsia="pl-PL"/>
        </w:rPr>
      </w:pPr>
      <w:r>
        <w:rPr/>
      </w:r>
    </w:p>
    <w:p>
      <w:pPr>
        <w:pStyle w:val="Normal"/>
        <w:spacing w:lineRule="auto" w:line="240" w:before="0" w:after="0"/>
        <w:ind w:firstLine="426"/>
        <w:jc w:val="both"/>
        <w:rPr>
          <w:rFonts w:eastAsia="Times New Roman" w:cs="Calibri"/>
          <w:sz w:val="24"/>
          <w:szCs w:val="24"/>
          <w:lang w:eastAsia="pl-PL"/>
        </w:rPr>
      </w:pPr>
      <w:r>
        <w:rPr/>
      </w:r>
    </w:p>
    <w:p>
      <w:pPr>
        <w:pStyle w:val="Normal"/>
        <w:spacing w:lineRule="auto" w:line="276" w:before="0" w:after="0"/>
        <w:ind w:firstLine="426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Tegorocznym miastem - gospodarzem </w:t>
      </w:r>
      <w:r>
        <w:rPr>
          <w:rFonts w:eastAsia="Times New Roman" w:cs="Calibri"/>
          <w:b/>
          <w:bCs/>
          <w:sz w:val="24"/>
          <w:szCs w:val="24"/>
          <w:lang w:eastAsia="pl-PL"/>
        </w:rPr>
        <w:t>VIII Zajazdu Dużych Rodzin będzie Głogów</w:t>
      </w:r>
      <w:r>
        <w:rPr>
          <w:rFonts w:eastAsia="Times New Roman" w:cs="Calibri"/>
          <w:sz w:val="24"/>
          <w:szCs w:val="24"/>
          <w:lang w:eastAsia="pl-PL"/>
        </w:rPr>
        <w:t>. Porozumienie w sprawie organizacji podpisano 7 lutego 2020 roku. Strony reprezentowali:</w:t>
      </w:r>
    </w:p>
    <w:p>
      <w:pPr>
        <w:pStyle w:val="Normal"/>
        <w:spacing w:lineRule="auto" w:line="276" w:before="0" w:after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prezes ZDR Joanna Krupska i wiceprezes Andrzej Wach</w:t>
      </w:r>
      <w:r>
        <w:rPr>
          <w:rFonts w:eastAsia="Times New Roman" w:cs="Calibri"/>
          <w:sz w:val="24"/>
          <w:szCs w:val="24"/>
          <w:lang w:eastAsia="pl-PL"/>
        </w:rPr>
        <w:t xml:space="preserve"> oraz </w:t>
      </w:r>
      <w:r>
        <w:rPr>
          <w:rFonts w:eastAsia="Times New Roman" w:cs="Calibri"/>
          <w:b/>
          <w:bCs/>
          <w:sz w:val="24"/>
          <w:szCs w:val="24"/>
          <w:lang w:eastAsia="pl-PL"/>
        </w:rPr>
        <w:t>prezydent Głogowa Rafael Rokaszewicz</w:t>
      </w:r>
      <w:r>
        <w:rPr>
          <w:rFonts w:eastAsia="Times New Roman" w:cs="Calibri"/>
          <w:sz w:val="24"/>
          <w:szCs w:val="24"/>
          <w:lang w:eastAsia="pl-PL"/>
        </w:rPr>
        <w:t xml:space="preserve">. Obecny był również </w:t>
      </w:r>
      <w:r>
        <w:rPr>
          <w:rFonts w:eastAsia="Times New Roman" w:cs="Calibri"/>
          <w:b/>
          <w:bCs/>
          <w:sz w:val="24"/>
          <w:szCs w:val="24"/>
          <w:lang w:eastAsia="pl-PL"/>
        </w:rPr>
        <w:t>Błażej Marzoch, przedstawiciel KGHM</w:t>
      </w:r>
      <w:r>
        <w:rPr>
          <w:rFonts w:eastAsia="Times New Roman" w:cs="Calibri"/>
          <w:sz w:val="24"/>
          <w:szCs w:val="24"/>
          <w:lang w:eastAsia="pl-PL"/>
        </w:rPr>
        <w:t xml:space="preserve"> – </w:t>
      </w:r>
      <w:r>
        <w:rPr>
          <w:rFonts w:eastAsia="Times New Roman" w:cs="Calibri"/>
          <w:b/>
          <w:bCs/>
          <w:sz w:val="24"/>
          <w:szCs w:val="24"/>
          <w:lang w:eastAsia="pl-PL"/>
        </w:rPr>
        <w:t xml:space="preserve">Partnera strategicznego </w:t>
      </w:r>
      <w:r>
        <w:rPr>
          <w:rFonts w:eastAsia="Times New Roman" w:cs="Calibri"/>
          <w:sz w:val="24"/>
          <w:szCs w:val="24"/>
          <w:lang w:eastAsia="pl-PL"/>
        </w:rPr>
        <w:t xml:space="preserve">tego wydarzenia. Uroczystość odbyła się w Sali Rajców Urzędu Miejskiego w Głogowie. Zjazd odbędzie się od </w:t>
      </w:r>
      <w:r>
        <w:rPr>
          <w:rFonts w:eastAsia="Times New Roman" w:cs="Calibri"/>
          <w:b/>
          <w:bCs/>
          <w:sz w:val="24"/>
          <w:szCs w:val="24"/>
          <w:lang w:eastAsia="pl-PL"/>
        </w:rPr>
        <w:t>12 do 14 czerwca br.</w:t>
      </w:r>
      <w:r>
        <w:rPr>
          <w:rFonts w:eastAsia="Times New Roman" w:cs="Calibri"/>
          <w:sz w:val="24"/>
          <w:szCs w:val="24"/>
          <w:lang w:eastAsia="pl-PL"/>
        </w:rPr>
        <w:t xml:space="preserve"> </w:t>
      </w:r>
    </w:p>
    <w:p>
      <w:pPr>
        <w:pStyle w:val="Normal"/>
        <w:spacing w:lineRule="auto" w:line="276" w:before="0" w:after="0"/>
        <w:ind w:firstLine="426"/>
        <w:jc w:val="both"/>
        <w:rPr/>
      </w:pPr>
      <w:r>
        <w:rPr>
          <w:rFonts w:eastAsia="Times New Roman" w:cs="Calibri"/>
          <w:sz w:val="24"/>
          <w:szCs w:val="24"/>
          <w:lang w:eastAsia="pl-PL"/>
        </w:rPr>
        <w:t>Zjazdy Dużych Rodzin odbywają się od ośmiu lat w różnych miastach Polski. W tym roku Związek przyjął zaproszenie włodarzy Głogowa, którzy poprzez organizację Zjazdu chcą podkreślić, jak ważnym elementem polityki samorządowej są działania prorodzinne.</w:t>
      </w:r>
    </w:p>
    <w:p>
      <w:pPr>
        <w:pStyle w:val="Normal"/>
        <w:spacing w:lineRule="auto" w:line="276" w:before="0" w:after="0"/>
        <w:ind w:firstLine="426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Wydarzenie to będzie </w:t>
      </w:r>
      <w:r>
        <w:rPr>
          <w:rFonts w:eastAsia="Times New Roman" w:cs="Calibri"/>
          <w:b/>
          <w:bCs/>
          <w:sz w:val="24"/>
          <w:szCs w:val="24"/>
          <w:lang w:eastAsia="pl-PL"/>
        </w:rPr>
        <w:t>wielkim świętowaniem rodzinnym dla dorosłych i młodszych mieszkańców Głogowa i jego okolic</w:t>
      </w:r>
      <w:r>
        <w:rPr>
          <w:rFonts w:eastAsia="Times New Roman" w:cs="Calibri"/>
          <w:bCs/>
          <w:sz w:val="24"/>
          <w:szCs w:val="24"/>
          <w:lang w:eastAsia="pl-PL"/>
        </w:rPr>
        <w:t xml:space="preserve"> oraz rodzin przyjezdnych z całej Polski. </w:t>
      </w:r>
      <w:r>
        <w:rPr>
          <w:rFonts w:eastAsia="Times New Roman" w:cs="Calibri"/>
          <w:b/>
          <w:sz w:val="24"/>
          <w:szCs w:val="24"/>
          <w:lang w:eastAsia="pl-PL"/>
        </w:rPr>
        <w:t>Mieszkańcy i ich goście będą uczestniczyć w</w:t>
      </w:r>
      <w:r>
        <w:rPr>
          <w:rFonts w:eastAsia="Times New Roman" w:cs="Calibri"/>
          <w:sz w:val="24"/>
          <w:szCs w:val="24"/>
          <w:lang w:eastAsia="pl-PL"/>
        </w:rPr>
        <w:t xml:space="preserve"> </w:t>
      </w:r>
      <w:r>
        <w:rPr>
          <w:rFonts w:eastAsia="Times New Roman" w:cs="Calibri"/>
          <w:b/>
          <w:bCs/>
          <w:sz w:val="24"/>
          <w:szCs w:val="24"/>
          <w:lang w:eastAsia="pl-PL"/>
        </w:rPr>
        <w:t xml:space="preserve">atrakcjach Zjazdu: </w:t>
      </w:r>
      <w:r>
        <w:rPr>
          <w:rFonts w:eastAsia="Times New Roman" w:cs="Calibri"/>
          <w:sz w:val="24"/>
          <w:szCs w:val="24"/>
          <w:lang w:eastAsia="pl-PL"/>
        </w:rPr>
        <w:t>warsztatach, koncertach, festynach rodzinnych</w:t>
      </w:r>
      <w:r>
        <w:rPr>
          <w:rFonts w:eastAsia="Times New Roman" w:cs="Calibri"/>
          <w:b/>
          <w:bCs/>
          <w:sz w:val="24"/>
          <w:szCs w:val="24"/>
          <w:lang w:eastAsia="pl-PL"/>
        </w:rPr>
        <w:t>.</w:t>
      </w:r>
      <w:r>
        <w:rPr>
          <w:rFonts w:eastAsia="Times New Roman" w:cs="Calibri"/>
          <w:sz w:val="24"/>
          <w:szCs w:val="24"/>
          <w:lang w:eastAsia="pl-PL"/>
        </w:rPr>
        <w:t xml:space="preserve"> Część rodzin przyjezdnych znajdzie nocleg w gościnnych rodzinach Głogowian. Otwartość i życzliwość gospodarzy sprzyja nawiązaniu cennych relacji i więzi przyjaźni między rodzinami goszczącymi i gośćmi, zarówno między dorosłymi jak i dziećmi. </w:t>
      </w:r>
    </w:p>
    <w:p>
      <w:pPr>
        <w:pStyle w:val="Normal"/>
        <w:spacing w:lineRule="auto" w:line="276" w:before="0" w:after="0"/>
        <w:ind w:firstLine="426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Tradycyjnie podczas Zjazdu podejmowany jest </w:t>
      </w:r>
      <w:r>
        <w:rPr>
          <w:rFonts w:eastAsia="Times New Roman" w:cs="Calibri"/>
          <w:b/>
          <w:bCs/>
          <w:sz w:val="24"/>
          <w:szCs w:val="24"/>
          <w:lang w:eastAsia="pl-PL"/>
        </w:rPr>
        <w:t>temat ważny dla polskich rodzin</w:t>
      </w:r>
      <w:r>
        <w:rPr>
          <w:rFonts w:eastAsia="Times New Roman" w:cs="Calibri"/>
          <w:sz w:val="24"/>
          <w:szCs w:val="24"/>
          <w:lang w:eastAsia="pl-PL"/>
        </w:rPr>
        <w:t xml:space="preserve">. Tym razem </w:t>
      </w:r>
      <w:r>
        <w:rPr>
          <w:rFonts w:eastAsia="Times New Roman" w:cs="Calibri"/>
          <w:bCs/>
          <w:sz w:val="24"/>
          <w:szCs w:val="24"/>
          <w:lang w:eastAsia="pl-PL"/>
        </w:rPr>
        <w:t>panel społeczno-ekonomiczny</w:t>
      </w:r>
      <w:r>
        <w:rPr>
          <w:rFonts w:eastAsia="Times New Roman" w:cs="Calibri"/>
          <w:sz w:val="24"/>
          <w:szCs w:val="24"/>
          <w:lang w:eastAsia="pl-PL"/>
        </w:rPr>
        <w:t xml:space="preserve"> podejmie temat rozwiązań dotyczących dostępności mieszkań dla rodzin.</w:t>
      </w:r>
    </w:p>
    <w:p>
      <w:pPr>
        <w:pStyle w:val="Normal"/>
        <w:spacing w:lineRule="auto" w:line="240" w:before="0" w:after="0"/>
        <w:ind w:firstLine="426"/>
        <w:jc w:val="center"/>
        <w:rPr>
          <w:rFonts w:eastAsia="Times New Roman" w:cs="Calibri"/>
          <w:b/>
          <w:b/>
          <w:bCs/>
          <w:sz w:val="20"/>
          <w:szCs w:val="24"/>
          <w:lang w:eastAsia="pl-PL"/>
        </w:rPr>
      </w:pPr>
      <w:r>
        <w:rPr>
          <w:rFonts w:eastAsia="Times New Roman" w:cs="Calibri"/>
          <w:b/>
          <w:bCs/>
          <w:sz w:val="20"/>
          <w:szCs w:val="24"/>
          <w:lang w:eastAsia="pl-PL"/>
        </w:rPr>
      </w:r>
    </w:p>
    <w:p>
      <w:pPr>
        <w:pStyle w:val="Normal"/>
        <w:spacing w:lineRule="auto" w:line="240" w:before="0" w:after="0"/>
        <w:ind w:firstLine="426"/>
        <w:jc w:val="center"/>
        <w:rPr>
          <w:rFonts w:eastAsia="Times New Roman" w:cs="Calibri"/>
          <w:b/>
          <w:b/>
          <w:bCs/>
          <w:sz w:val="30"/>
          <w:szCs w:val="24"/>
          <w:lang w:eastAsia="pl-PL"/>
        </w:rPr>
      </w:pPr>
      <w:r>
        <w:rPr>
          <w:rFonts w:eastAsia="Times New Roman" w:cs="Calibri"/>
          <w:b/>
          <w:bCs/>
          <w:sz w:val="30"/>
          <w:szCs w:val="24"/>
          <w:lang w:eastAsia="pl-PL"/>
        </w:rPr>
        <w:t>* * *</w:t>
      </w:r>
    </w:p>
    <w:p>
      <w:pPr>
        <w:pStyle w:val="Normal"/>
        <w:spacing w:lineRule="auto" w:line="240" w:before="0" w:after="0"/>
        <w:ind w:firstLine="426"/>
        <w:jc w:val="both"/>
        <w:rPr>
          <w:rFonts w:eastAsia="Times New Roman" w:cs="Calibri"/>
          <w:b/>
          <w:b/>
          <w:bCs/>
          <w:sz w:val="20"/>
          <w:szCs w:val="24"/>
          <w:lang w:eastAsia="pl-PL"/>
        </w:rPr>
      </w:pPr>
      <w:r>
        <w:rPr/>
      </w:r>
    </w:p>
    <w:p>
      <w:pPr>
        <w:pStyle w:val="Normal"/>
        <w:spacing w:lineRule="auto" w:line="360" w:before="0" w:after="0"/>
        <w:ind w:firstLine="426"/>
        <w:jc w:val="both"/>
        <w:rPr>
          <w:rFonts w:eastAsia="Times New Roman" w:cs="Calibri"/>
          <w:sz w:val="20"/>
          <w:szCs w:val="24"/>
          <w:lang w:eastAsia="pl-PL"/>
        </w:rPr>
      </w:pPr>
      <w:r>
        <w:rPr>
          <w:rFonts w:eastAsia="Times New Roman" w:cs="Calibri"/>
          <w:b/>
          <w:bCs/>
          <w:sz w:val="20"/>
          <w:szCs w:val="24"/>
          <w:lang w:eastAsia="pl-PL"/>
        </w:rPr>
        <w:t>Ogólnopolskie Zjazdy Dużych Rodzin</w:t>
      </w:r>
      <w:r>
        <w:rPr>
          <w:rFonts w:eastAsia="Times New Roman" w:cs="Calibri"/>
          <w:sz w:val="20"/>
          <w:szCs w:val="24"/>
          <w:lang w:eastAsia="pl-PL"/>
        </w:rPr>
        <w:t xml:space="preserve"> to wielkie, coroczne wydarzenia, w których uczestniczy ok. 1000 osób. Ich uczestnikami są mieszkańcy miasta organizującego Zjazd oraz rodziny przyjezdne z całej Polski. To trzydniowe rodzinne święto, integrujące środowisko rodzin szczególnie w mieście, w którym goszczą i jego okolic. Mieszkańcy miasta organizującego oraz goście są zaproszeni na atrakcyjne warsztaty czy dyskusje na tematy istotne dla rodzin w sferze wychowawczej, społecznej, edukacyjnej czy ekonomicznej. Zajęcia organizowane są w małych grupach, by każdy łatwo nawiązał kontakt z innymi: dla rodziców, młodzieży, dzieci w każdym wieku. Festyny, zawody sportowe, warsztaty tematyczne i artystyczne czy koncerty gwarantują dużo dobrej edukacji i zabawy.</w:t>
      </w:r>
    </w:p>
    <w:p>
      <w:pPr>
        <w:pStyle w:val="Normal"/>
        <w:spacing w:lineRule="auto" w:line="360" w:before="0" w:after="0"/>
        <w:ind w:firstLine="426"/>
        <w:jc w:val="both"/>
        <w:rPr>
          <w:sz w:val="20"/>
        </w:rPr>
      </w:pPr>
      <w:r>
        <w:rPr>
          <w:rFonts w:eastAsia="Times New Roman" w:cs="Calibri"/>
          <w:sz w:val="20"/>
          <w:szCs w:val="24"/>
          <w:lang w:eastAsia="pl-PL"/>
        </w:rPr>
        <w:t>I Zjazd miał miejsce w Grodzisku Mazowieckim w 2013 r. Kolejne w Lublinie, Łowiczu, Gnieźnie, Nysie, Szczecinie, Lubartowie. Każdy Zjazd podejmował ważny społecznie temat, wpływający na sytuację rodzin w Polsce np. Karta Dużej Rodziny, bon wychowawczy czy wartość pracy wychowawczej mam.</w:t>
      </w:r>
    </w:p>
    <w:p>
      <w:pPr>
        <w:pStyle w:val="Normal"/>
        <w:spacing w:lineRule="auto" w:line="360" w:before="0" w:after="0"/>
        <w:ind w:firstLine="426"/>
        <w:jc w:val="both"/>
        <w:rPr/>
      </w:pPr>
      <w:r>
        <w:rPr>
          <w:rFonts w:eastAsia="Times New Roman" w:cs="Calibri"/>
          <w:b/>
          <w:sz w:val="20"/>
          <w:szCs w:val="24"/>
          <w:lang w:eastAsia="pl-PL"/>
        </w:rPr>
        <w:t>Głogów</w:t>
      </w:r>
      <w:r>
        <w:rPr>
          <w:rFonts w:eastAsia="Times New Roman" w:cs="Calibri"/>
          <w:sz w:val="20"/>
          <w:szCs w:val="24"/>
          <w:lang w:eastAsia="pl-PL"/>
        </w:rPr>
        <w:t xml:space="preserve"> jest 64 tys. miastem w zachodniej Polsce, w woj. dolnośląskim, położonym na styku trzech regionów: Dolnego Śląska, Wielkopolski i Ziemi Lubuskiej. Głogów znajduje się w strefie silnego oddziaływania KGHM-u. Kopalnie oraz Huta Miedzi Głogów są wielkimi przedsiębiorstwami, stanowiąc ogromny i atrakcyjny rynek pracy dla tysięcy mieszkańców miasta. To miasto wciąż odbudowywane, po zniszczeniach wojennych, siłą i determinacją wielu pokoleń głogowskich rodzin. Władze samorządowe, fragment po fragmencie, oddają miasto jego mieszkańcom. Głogów jest otwarty i gościnny, a jego siłą są mieszkańcy, którzy aktywnie współuczestniczą w jego życiu. 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57d40"/>
    <w:pPr>
      <w:widowControl/>
      <w:suppressAutoHyphens w:val="true"/>
      <w:bidi w:val="0"/>
      <w:spacing w:lineRule="auto" w:line="252" w:before="0" w:after="160"/>
      <w:jc w:val="left"/>
      <w:textAlignment w:val="baseline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LibreOffice/6.0.7.3$Windows_X86_64 LibreOffice_project/dc89aa7a9eabfd848af146d5086077aeed2ae4a5</Application>
  <Pages>2</Pages>
  <Words>436</Words>
  <Characters>2801</Characters>
  <CharactersWithSpaces>3234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2020-01-31T13:08:00Z</dcterms:created>
  <dc:creator>Lila</dc:creator>
  <dc:description/>
  <dc:language>pl-PL</dc:language>
  <cp:lastModifiedBy/>
  <dcterms:modified xsi:type="dcterms:W3CDTF">2020-02-07T13:29:48Z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